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40FA" w14:textId="6FD47B67" w:rsidR="00006D91" w:rsidRPr="00006D91" w:rsidRDefault="00EA6B81" w:rsidP="00006D91">
      <w:pPr>
        <w:jc w:val="center"/>
        <w:rPr>
          <w:rFonts w:ascii="Calibri" w:eastAsia="Calibri" w:hAnsi="Calibri" w:cs="Times New Roman"/>
          <w:b/>
          <w:bCs/>
          <w:spacing w:val="5"/>
        </w:rPr>
      </w:pPr>
      <w:r>
        <w:rPr>
          <w:noProof/>
        </w:rPr>
        <w:drawing>
          <wp:anchor distT="0" distB="0" distL="114300" distR="114300" simplePos="0" relativeHeight="251658240" behindDoc="0" locked="0" layoutInCell="1" allowOverlap="1" wp14:anchorId="05B9B0DE" wp14:editId="7D5F1CFC">
            <wp:simplePos x="0" y="0"/>
            <wp:positionH relativeFrom="column">
              <wp:posOffset>287655</wp:posOffset>
            </wp:positionH>
            <wp:positionV relativeFrom="paragraph">
              <wp:posOffset>-891540</wp:posOffset>
            </wp:positionV>
            <wp:extent cx="1316990" cy="1207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1207135"/>
                    </a:xfrm>
                    <a:prstGeom prst="rect">
                      <a:avLst/>
                    </a:prstGeom>
                    <a:noFill/>
                  </pic:spPr>
                </pic:pic>
              </a:graphicData>
            </a:graphic>
          </wp:anchor>
        </w:drawing>
      </w:r>
      <w:r w:rsidR="00AF0913">
        <w:rPr>
          <w:rFonts w:ascii="Tahoma" w:hAnsi="Tahoma" w:cs="Tahoma"/>
          <w:sz w:val="24"/>
          <w:szCs w:val="24"/>
        </w:rPr>
        <w:t xml:space="preserve">Official </w:t>
      </w:r>
      <w:r w:rsidR="00E66296">
        <w:rPr>
          <w:rFonts w:ascii="Tahoma" w:hAnsi="Tahoma" w:cs="Tahoma"/>
          <w:sz w:val="24"/>
          <w:szCs w:val="24"/>
        </w:rPr>
        <w:t>Minutes</w:t>
      </w:r>
      <w:r w:rsidR="002B41D2">
        <w:rPr>
          <w:rFonts w:ascii="Tahoma" w:hAnsi="Tahoma" w:cs="Tahoma"/>
          <w:sz w:val="24"/>
          <w:szCs w:val="24"/>
        </w:rPr>
        <w:t xml:space="preserve"> </w:t>
      </w:r>
      <w:r w:rsidR="00006D91" w:rsidRPr="00006D91">
        <w:rPr>
          <w:rFonts w:ascii="Calibri" w:eastAsia="Calibri" w:hAnsi="Calibri" w:cs="Times New Roman"/>
          <w:b/>
          <w:bCs/>
          <w:spacing w:val="5"/>
        </w:rPr>
        <w:br/>
      </w:r>
      <w:r w:rsidR="00247FD4">
        <w:rPr>
          <w:rFonts w:ascii="Calibri" w:eastAsia="Calibri" w:hAnsi="Calibri" w:cs="Times New Roman"/>
          <w:b/>
          <w:bCs/>
          <w:spacing w:val="5"/>
        </w:rPr>
        <w:t>April 10</w:t>
      </w:r>
      <w:r w:rsidR="00006D91" w:rsidRPr="00006D91">
        <w:rPr>
          <w:rFonts w:ascii="Calibri" w:eastAsia="Calibri" w:hAnsi="Calibri" w:cs="Times New Roman"/>
          <w:b/>
          <w:bCs/>
          <w:spacing w:val="5"/>
        </w:rPr>
        <w:t>, 2025</w:t>
      </w:r>
    </w:p>
    <w:p w14:paraId="6A93719D" w14:textId="77777777" w:rsidR="00C65F36" w:rsidRDefault="00C65F36" w:rsidP="00006D91">
      <w:pPr>
        <w:spacing w:after="0"/>
        <w:rPr>
          <w:rFonts w:ascii="Calibri" w:eastAsia="Calibri" w:hAnsi="Calibri" w:cs="Times New Roman"/>
          <w:b/>
          <w:bCs/>
          <w:spacing w:val="5"/>
        </w:rPr>
      </w:pPr>
    </w:p>
    <w:p w14:paraId="26AB9A41" w14:textId="147BC078" w:rsidR="00006D91" w:rsidRDefault="00006D91" w:rsidP="00006D91">
      <w:pPr>
        <w:spacing w:after="0"/>
        <w:rPr>
          <w:rFonts w:ascii="Calibri" w:eastAsia="Calibri" w:hAnsi="Calibri" w:cs="Times New Roman"/>
          <w:b/>
          <w:bCs/>
          <w:spacing w:val="5"/>
        </w:rPr>
      </w:pPr>
      <w:r w:rsidRPr="00006D91">
        <w:rPr>
          <w:rFonts w:ascii="Calibri" w:eastAsia="Calibri" w:hAnsi="Calibri" w:cs="Times New Roman"/>
          <w:b/>
          <w:bCs/>
          <w:spacing w:val="5"/>
        </w:rPr>
        <w:t>CALL TO ORDER</w:t>
      </w:r>
    </w:p>
    <w:p w14:paraId="2B486C9E" w14:textId="5FB62EFC" w:rsidR="00C65F36" w:rsidRDefault="001E279F" w:rsidP="00006D91">
      <w:pPr>
        <w:spacing w:after="0"/>
        <w:rPr>
          <w:rFonts w:ascii="Calibri" w:eastAsia="Calibri" w:hAnsi="Calibri" w:cs="Times New Roman"/>
          <w:spacing w:val="5"/>
        </w:rPr>
      </w:pPr>
      <w:r>
        <w:rPr>
          <w:rFonts w:ascii="Calibri" w:eastAsia="Calibri" w:hAnsi="Calibri" w:cs="Times New Roman"/>
          <w:spacing w:val="5"/>
        </w:rPr>
        <w:t xml:space="preserve">Chair Larry Thomas called the meeting to order at 5:01 PM. Mr. Thomas recognized the attending board members; Vice Chair Scott Erickson, Jim McBride, and Bill Geer. Angel Gray advised </w:t>
      </w:r>
      <w:r w:rsidR="002A0E11">
        <w:rPr>
          <w:rFonts w:ascii="Calibri" w:eastAsia="Calibri" w:hAnsi="Calibri" w:cs="Times New Roman"/>
          <w:spacing w:val="5"/>
        </w:rPr>
        <w:t xml:space="preserve">that </w:t>
      </w:r>
      <w:r>
        <w:rPr>
          <w:rFonts w:ascii="Calibri" w:eastAsia="Calibri" w:hAnsi="Calibri" w:cs="Times New Roman"/>
          <w:spacing w:val="5"/>
        </w:rPr>
        <w:t>Jim Pace was traveling and would not be in attendance. Others absent Erick Williams, unexcused</w:t>
      </w:r>
      <w:r w:rsidR="00DF67C3">
        <w:rPr>
          <w:rFonts w:ascii="Calibri" w:eastAsia="Calibri" w:hAnsi="Calibri" w:cs="Times New Roman"/>
          <w:spacing w:val="5"/>
        </w:rPr>
        <w:t>,</w:t>
      </w:r>
      <w:r>
        <w:rPr>
          <w:rFonts w:ascii="Calibri" w:eastAsia="Calibri" w:hAnsi="Calibri" w:cs="Times New Roman"/>
          <w:spacing w:val="5"/>
        </w:rPr>
        <w:t xml:space="preserve"> and Thelma Johnson entered the meeting at 5:15 PM.</w:t>
      </w:r>
    </w:p>
    <w:p w14:paraId="48DDA346" w14:textId="67E78192" w:rsidR="001E279F" w:rsidRPr="001E279F" w:rsidRDefault="001E279F" w:rsidP="00006D91">
      <w:pPr>
        <w:spacing w:after="0"/>
        <w:rPr>
          <w:rFonts w:ascii="Calibri" w:eastAsia="Calibri" w:hAnsi="Calibri" w:cs="Times New Roman"/>
          <w:spacing w:val="5"/>
        </w:rPr>
      </w:pPr>
      <w:r>
        <w:rPr>
          <w:rFonts w:ascii="Calibri" w:eastAsia="Calibri" w:hAnsi="Calibri" w:cs="Times New Roman"/>
          <w:spacing w:val="5"/>
        </w:rPr>
        <w:t xml:space="preserve">Paul Forgey, Michael Custer, Jackie Miller, and Angel Gray were also in attendance. Visitors were acknowledged: Reverend Dukes, who represents Arcadia Church, and Ben Shelton, who is a student at ASA studying Government. </w:t>
      </w:r>
    </w:p>
    <w:p w14:paraId="20496484" w14:textId="77777777" w:rsidR="00006D91" w:rsidRPr="00006D91" w:rsidRDefault="00006D91" w:rsidP="00006D91">
      <w:pPr>
        <w:spacing w:after="0"/>
        <w:rPr>
          <w:rFonts w:ascii="Calibri" w:eastAsia="Calibri" w:hAnsi="Calibri" w:cs="Times New Roman"/>
          <w:b/>
          <w:bCs/>
          <w:spacing w:val="5"/>
        </w:rPr>
      </w:pPr>
      <w:r w:rsidRPr="00006D91">
        <w:rPr>
          <w:rFonts w:ascii="Calibri" w:eastAsia="Calibri" w:hAnsi="Calibri" w:cs="Times New Roman"/>
          <w:b/>
          <w:bCs/>
          <w:spacing w:val="5"/>
        </w:rPr>
        <w:t>APPROVAL OF MINUTES</w:t>
      </w:r>
    </w:p>
    <w:p w14:paraId="3AA1D892" w14:textId="16F70F1C" w:rsidR="00006D91" w:rsidRPr="00006D91" w:rsidRDefault="001E279F" w:rsidP="001E279F">
      <w:pPr>
        <w:spacing w:after="0"/>
        <w:rPr>
          <w:rFonts w:ascii="Calibri" w:eastAsia="Calibri" w:hAnsi="Calibri" w:cs="Times New Roman"/>
          <w:spacing w:val="5"/>
        </w:rPr>
      </w:pPr>
      <w:r>
        <w:rPr>
          <w:rFonts w:ascii="Calibri" w:eastAsia="Calibri" w:hAnsi="Calibri" w:cs="Times New Roman"/>
          <w:spacing w:val="5"/>
        </w:rPr>
        <w:t xml:space="preserve">Chair Larry Thomas called for the attending board to review and offer a motion for </w:t>
      </w:r>
      <w:r w:rsidR="002A0E11">
        <w:rPr>
          <w:rFonts w:ascii="Calibri" w:eastAsia="Calibri" w:hAnsi="Calibri" w:cs="Times New Roman"/>
          <w:spacing w:val="5"/>
        </w:rPr>
        <w:t xml:space="preserve">the </w:t>
      </w:r>
      <w:r>
        <w:rPr>
          <w:rFonts w:ascii="Calibri" w:eastAsia="Calibri" w:hAnsi="Calibri" w:cs="Times New Roman"/>
          <w:spacing w:val="5"/>
        </w:rPr>
        <w:t>March</w:t>
      </w:r>
      <w:r w:rsidR="00247FD4">
        <w:rPr>
          <w:rFonts w:ascii="Calibri" w:eastAsia="Calibri" w:hAnsi="Calibri" w:cs="Times New Roman"/>
          <w:spacing w:val="5"/>
        </w:rPr>
        <w:t xml:space="preserve"> 13, 2025,</w:t>
      </w:r>
      <w:r w:rsidR="00006D91" w:rsidRPr="00006D91">
        <w:rPr>
          <w:rFonts w:ascii="Calibri" w:eastAsia="Calibri" w:hAnsi="Calibri" w:cs="Times New Roman"/>
          <w:spacing w:val="5"/>
        </w:rPr>
        <w:t xml:space="preserve"> Minutes</w:t>
      </w:r>
      <w:r>
        <w:rPr>
          <w:rFonts w:ascii="Calibri" w:eastAsia="Calibri" w:hAnsi="Calibri" w:cs="Times New Roman"/>
          <w:spacing w:val="5"/>
        </w:rPr>
        <w:t>. Bill Geer motioned for approval of the minutes as submitted. Jim McBride seconded the motion. The motion carried.</w:t>
      </w:r>
    </w:p>
    <w:p w14:paraId="2A413D9D" w14:textId="77777777" w:rsidR="001E279F" w:rsidRDefault="001E279F" w:rsidP="00006D91">
      <w:pPr>
        <w:spacing w:after="0"/>
        <w:rPr>
          <w:rFonts w:ascii="Calibri" w:eastAsia="Calibri" w:hAnsi="Calibri" w:cs="Times New Roman"/>
          <w:b/>
          <w:bCs/>
          <w:spacing w:val="5"/>
        </w:rPr>
      </w:pPr>
    </w:p>
    <w:p w14:paraId="5A269E95" w14:textId="23E58142" w:rsidR="00DC62BB" w:rsidRDefault="00006D91" w:rsidP="00006D91">
      <w:pPr>
        <w:spacing w:after="0"/>
        <w:rPr>
          <w:rFonts w:ascii="Calibri" w:eastAsia="Calibri" w:hAnsi="Calibri" w:cs="Times New Roman"/>
          <w:b/>
          <w:bCs/>
          <w:spacing w:val="5"/>
        </w:rPr>
      </w:pPr>
      <w:r w:rsidRPr="00006D91">
        <w:rPr>
          <w:rFonts w:ascii="Calibri" w:eastAsia="Calibri" w:hAnsi="Calibri" w:cs="Times New Roman"/>
          <w:b/>
          <w:bCs/>
          <w:spacing w:val="5"/>
        </w:rPr>
        <w:t>OLD BUSINESS</w:t>
      </w:r>
    </w:p>
    <w:p w14:paraId="4BA516E7" w14:textId="25AF88FA" w:rsidR="00006D91" w:rsidRPr="00006D91" w:rsidRDefault="00006D91" w:rsidP="00006D91">
      <w:pPr>
        <w:spacing w:after="0"/>
        <w:rPr>
          <w:rFonts w:ascii="Calibri" w:eastAsia="Calibri" w:hAnsi="Calibri" w:cs="Times New Roman"/>
          <w:b/>
          <w:bCs/>
          <w:spacing w:val="5"/>
        </w:rPr>
      </w:pPr>
      <w:r w:rsidRPr="00006D91">
        <w:rPr>
          <w:rFonts w:ascii="Calibri" w:eastAsia="Calibri" w:hAnsi="Calibri" w:cs="Times New Roman"/>
          <w:b/>
          <w:bCs/>
          <w:spacing w:val="5"/>
        </w:rPr>
        <w:t>Housing Initiative Program:</w:t>
      </w:r>
    </w:p>
    <w:p w14:paraId="176C7190" w14:textId="2A5B5003" w:rsidR="00006D91" w:rsidRPr="00006D91" w:rsidRDefault="001E279F" w:rsidP="001E279F">
      <w:pPr>
        <w:spacing w:after="0"/>
        <w:rPr>
          <w:rFonts w:ascii="Calibri" w:eastAsia="Calibri" w:hAnsi="Calibri" w:cs="Times New Roman"/>
          <w:spacing w:val="5"/>
        </w:rPr>
      </w:pPr>
      <w:r>
        <w:rPr>
          <w:rFonts w:ascii="Calibri" w:eastAsia="Calibri" w:hAnsi="Calibri" w:cs="Times New Roman"/>
          <w:spacing w:val="5"/>
        </w:rPr>
        <w:t xml:space="preserve">Michael Custer and Paul Forgey updated the board on the MOU's status. They advised that the MOU would not be on the upcoming city commission agenda. The board and Mrs. Custer discussed what the edits may contain. </w:t>
      </w:r>
    </w:p>
    <w:p w14:paraId="117DE464" w14:textId="77777777" w:rsidR="00DC62BB" w:rsidRDefault="00DC62BB" w:rsidP="00006D91">
      <w:pPr>
        <w:spacing w:after="0"/>
        <w:rPr>
          <w:rFonts w:ascii="Calibri" w:eastAsia="Calibri" w:hAnsi="Calibri" w:cs="Times New Roman"/>
          <w:b/>
          <w:bCs/>
          <w:spacing w:val="5"/>
        </w:rPr>
      </w:pPr>
    </w:p>
    <w:p w14:paraId="3A8D5111" w14:textId="480DDFCE" w:rsidR="00247FD4" w:rsidRDefault="00247FD4" w:rsidP="00006D91">
      <w:pPr>
        <w:spacing w:after="0"/>
        <w:rPr>
          <w:rFonts w:ascii="Calibri" w:eastAsia="Calibri" w:hAnsi="Calibri" w:cs="Times New Roman"/>
          <w:b/>
          <w:bCs/>
          <w:spacing w:val="5"/>
        </w:rPr>
      </w:pPr>
      <w:r>
        <w:rPr>
          <w:rFonts w:ascii="Calibri" w:eastAsia="Calibri" w:hAnsi="Calibri" w:cs="Times New Roman"/>
          <w:b/>
          <w:bCs/>
          <w:spacing w:val="5"/>
        </w:rPr>
        <w:t xml:space="preserve">GALBA 2025 Summit – </w:t>
      </w:r>
      <w:r w:rsidR="001E279F">
        <w:rPr>
          <w:rFonts w:ascii="Calibri" w:eastAsia="Calibri" w:hAnsi="Calibri" w:cs="Times New Roman"/>
          <w:b/>
          <w:bCs/>
          <w:spacing w:val="5"/>
        </w:rPr>
        <w:br/>
      </w:r>
      <w:r w:rsidR="001E279F">
        <w:rPr>
          <w:rFonts w:ascii="Calibri" w:eastAsia="Calibri" w:hAnsi="Calibri" w:cs="Times New Roman"/>
          <w:spacing w:val="5"/>
        </w:rPr>
        <w:t xml:space="preserve">Angel Gray advised the board that she would need their responses to attending the October 28-29, 2025, GMA Headquarters—Atlanta, GA, by the first week of September, possibly before, to get their reservations set. </w:t>
      </w:r>
    </w:p>
    <w:p w14:paraId="41EC3000" w14:textId="77777777" w:rsidR="00247FD4" w:rsidRDefault="00247FD4" w:rsidP="00006D91">
      <w:pPr>
        <w:spacing w:after="0"/>
        <w:rPr>
          <w:rFonts w:ascii="Calibri" w:eastAsia="Calibri" w:hAnsi="Calibri" w:cs="Times New Roman"/>
          <w:b/>
          <w:bCs/>
          <w:spacing w:val="5"/>
        </w:rPr>
      </w:pPr>
    </w:p>
    <w:p w14:paraId="5FEF5C9D" w14:textId="369C96EC" w:rsidR="00DC62BB" w:rsidRDefault="00006D91" w:rsidP="00006D91">
      <w:pPr>
        <w:spacing w:after="0"/>
        <w:rPr>
          <w:rFonts w:ascii="Calibri" w:eastAsia="Calibri" w:hAnsi="Calibri" w:cs="Times New Roman"/>
          <w:b/>
          <w:bCs/>
          <w:spacing w:val="5"/>
        </w:rPr>
      </w:pPr>
      <w:r w:rsidRPr="00006D91">
        <w:rPr>
          <w:rFonts w:ascii="Calibri" w:eastAsia="Calibri" w:hAnsi="Calibri" w:cs="Times New Roman"/>
          <w:b/>
          <w:bCs/>
          <w:spacing w:val="5"/>
        </w:rPr>
        <w:t>NEW BUSINESS</w:t>
      </w:r>
    </w:p>
    <w:p w14:paraId="65EA1B6B" w14:textId="0BE4405E" w:rsidR="00B70389" w:rsidRPr="00E04E2C" w:rsidRDefault="00B70389" w:rsidP="00006D91">
      <w:pPr>
        <w:spacing w:after="0"/>
        <w:rPr>
          <w:rFonts w:ascii="Calibri" w:eastAsia="Calibri" w:hAnsi="Calibri" w:cs="Times New Roman"/>
          <w:spacing w:val="5"/>
        </w:rPr>
      </w:pPr>
      <w:r>
        <w:rPr>
          <w:rFonts w:ascii="Calibri" w:eastAsia="Calibri" w:hAnsi="Calibri" w:cs="Times New Roman"/>
          <w:b/>
          <w:bCs/>
          <w:spacing w:val="5"/>
        </w:rPr>
        <w:t xml:space="preserve">Financial Report: </w:t>
      </w:r>
      <w:r w:rsidR="001E279F">
        <w:rPr>
          <w:rFonts w:ascii="Calibri" w:eastAsia="Calibri" w:hAnsi="Calibri" w:cs="Times New Roman"/>
          <w:spacing w:val="5"/>
        </w:rPr>
        <w:t xml:space="preserve">Angel Gray </w:t>
      </w:r>
      <w:r w:rsidR="00B46294">
        <w:rPr>
          <w:rFonts w:ascii="Calibri" w:eastAsia="Calibri" w:hAnsi="Calibri" w:cs="Times New Roman"/>
          <w:spacing w:val="5"/>
        </w:rPr>
        <w:t xml:space="preserve">updated the account balance of $425,422.26. She advised that the </w:t>
      </w:r>
      <w:r w:rsidR="001E279F">
        <w:rPr>
          <w:rFonts w:ascii="Calibri" w:eastAsia="Calibri" w:hAnsi="Calibri" w:cs="Times New Roman"/>
          <w:spacing w:val="5"/>
        </w:rPr>
        <w:t xml:space="preserve">figure was </w:t>
      </w:r>
      <w:r w:rsidR="00B46294">
        <w:rPr>
          <w:rFonts w:ascii="Calibri" w:eastAsia="Calibri" w:hAnsi="Calibri" w:cs="Times New Roman"/>
          <w:spacing w:val="5"/>
        </w:rPr>
        <w:t>after deducting the fees paid out at the April 1</w:t>
      </w:r>
      <w:r w:rsidR="00B46294" w:rsidRPr="00B46294">
        <w:rPr>
          <w:rFonts w:ascii="Calibri" w:eastAsia="Calibri" w:hAnsi="Calibri" w:cs="Times New Roman"/>
          <w:spacing w:val="5"/>
          <w:vertAlign w:val="superscript"/>
        </w:rPr>
        <w:t>st</w:t>
      </w:r>
      <w:r w:rsidR="00B46294">
        <w:rPr>
          <w:rFonts w:ascii="Calibri" w:eastAsia="Calibri" w:hAnsi="Calibri" w:cs="Times New Roman"/>
          <w:spacing w:val="5"/>
        </w:rPr>
        <w:t xml:space="preserve"> Judicial Tax Sale. Paul Forgey advised </w:t>
      </w:r>
      <w:r w:rsidR="002A0E11">
        <w:rPr>
          <w:rFonts w:ascii="Calibri" w:eastAsia="Calibri" w:hAnsi="Calibri" w:cs="Times New Roman"/>
          <w:spacing w:val="5"/>
        </w:rPr>
        <w:t xml:space="preserve">that </w:t>
      </w:r>
      <w:r w:rsidR="00B46294">
        <w:rPr>
          <w:rFonts w:ascii="Calibri" w:eastAsia="Calibri" w:hAnsi="Calibri" w:cs="Times New Roman"/>
          <w:spacing w:val="5"/>
        </w:rPr>
        <w:t xml:space="preserve">the figure did not include the funding allocations of both the City and County for FY 25. </w:t>
      </w:r>
    </w:p>
    <w:p w14:paraId="0D384B43" w14:textId="77777777" w:rsidR="00DC62BB" w:rsidRDefault="00DC62BB" w:rsidP="00006D91">
      <w:pPr>
        <w:spacing w:after="0"/>
        <w:rPr>
          <w:rFonts w:ascii="Calibri" w:eastAsia="Calibri" w:hAnsi="Calibri" w:cs="Times New Roman"/>
          <w:b/>
          <w:bCs/>
          <w:spacing w:val="5"/>
        </w:rPr>
      </w:pPr>
    </w:p>
    <w:p w14:paraId="266E692C" w14:textId="7E2F59C1" w:rsidR="0023798C" w:rsidRDefault="0023798C" w:rsidP="00006D91">
      <w:pPr>
        <w:spacing w:after="0"/>
        <w:rPr>
          <w:rFonts w:ascii="Calibri" w:eastAsia="Calibri" w:hAnsi="Calibri" w:cs="Times New Roman"/>
          <w:b/>
          <w:bCs/>
          <w:spacing w:val="5"/>
        </w:rPr>
      </w:pPr>
      <w:r>
        <w:rPr>
          <w:rFonts w:ascii="Calibri" w:eastAsia="Calibri" w:hAnsi="Calibri" w:cs="Times New Roman"/>
          <w:b/>
          <w:bCs/>
          <w:spacing w:val="5"/>
        </w:rPr>
        <w:t xml:space="preserve">Application for Judicial Tax Abatement: </w:t>
      </w:r>
    </w:p>
    <w:p w14:paraId="5AF86D44" w14:textId="6B612569" w:rsidR="00DC62BB" w:rsidRPr="00B46294" w:rsidRDefault="00B46294" w:rsidP="00006D91">
      <w:pPr>
        <w:spacing w:after="0"/>
        <w:rPr>
          <w:rFonts w:ascii="Calibri" w:eastAsia="Calibri" w:hAnsi="Calibri" w:cs="Times New Roman"/>
          <w:spacing w:val="5"/>
        </w:rPr>
      </w:pPr>
      <w:r>
        <w:rPr>
          <w:rFonts w:ascii="Calibri" w:eastAsia="Calibri" w:hAnsi="Calibri" w:cs="Times New Roman"/>
          <w:spacing w:val="5"/>
        </w:rPr>
        <w:t xml:space="preserve">Paul Forgey advised that no applications to report requested judicial tax abatement. </w:t>
      </w:r>
    </w:p>
    <w:p w14:paraId="5FE1DDFA" w14:textId="77777777" w:rsidR="00B46294" w:rsidRDefault="00B46294" w:rsidP="00006D91">
      <w:pPr>
        <w:spacing w:after="0"/>
        <w:rPr>
          <w:rFonts w:ascii="Calibri" w:eastAsia="Calibri" w:hAnsi="Calibri" w:cs="Times New Roman"/>
          <w:b/>
          <w:bCs/>
          <w:spacing w:val="5"/>
        </w:rPr>
      </w:pPr>
    </w:p>
    <w:p w14:paraId="180B9134" w14:textId="51E88277" w:rsidR="00006D91" w:rsidRPr="00006D91" w:rsidRDefault="00006D91" w:rsidP="00006D91">
      <w:pPr>
        <w:spacing w:after="0"/>
        <w:rPr>
          <w:rFonts w:ascii="Calibri" w:eastAsia="Calibri" w:hAnsi="Calibri" w:cs="Times New Roman"/>
          <w:b/>
          <w:bCs/>
          <w:spacing w:val="5"/>
        </w:rPr>
      </w:pPr>
      <w:r w:rsidRPr="00006D91">
        <w:rPr>
          <w:rFonts w:ascii="Calibri" w:eastAsia="Calibri" w:hAnsi="Calibri" w:cs="Times New Roman"/>
          <w:b/>
          <w:bCs/>
          <w:spacing w:val="5"/>
        </w:rPr>
        <w:t>Judicial Tax Sale (April 1, 2025):</w:t>
      </w:r>
      <w:r w:rsidR="00943A69">
        <w:rPr>
          <w:rFonts w:ascii="Calibri" w:eastAsia="Calibri" w:hAnsi="Calibri" w:cs="Times New Roman"/>
          <w:b/>
          <w:bCs/>
          <w:spacing w:val="5"/>
        </w:rPr>
        <w:t xml:space="preserve"> Update</w:t>
      </w:r>
    </w:p>
    <w:p w14:paraId="0DDCA290" w14:textId="5A06CCB8" w:rsidR="00006D91" w:rsidRPr="00B46294" w:rsidRDefault="00B46294" w:rsidP="00B46294">
      <w:pPr>
        <w:spacing w:after="0"/>
        <w:rPr>
          <w:rFonts w:ascii="Calibri" w:eastAsia="Calibri" w:hAnsi="Calibri" w:cs="Times New Roman"/>
          <w:spacing w:val="5"/>
        </w:rPr>
      </w:pPr>
      <w:r w:rsidRPr="00B46294">
        <w:rPr>
          <w:rFonts w:ascii="Calibri" w:eastAsia="Calibri" w:hAnsi="Calibri" w:cs="Times New Roman"/>
          <w:spacing w:val="5"/>
        </w:rPr>
        <w:t xml:space="preserve">Angel Gray advised </w:t>
      </w:r>
      <w:r>
        <w:rPr>
          <w:rFonts w:ascii="Calibri" w:eastAsia="Calibri" w:hAnsi="Calibri" w:cs="Times New Roman"/>
          <w:spacing w:val="5"/>
        </w:rPr>
        <w:t>that the Land Bank Did Not Capture this property, which</w:t>
      </w:r>
      <w:r w:rsidR="00F300A5" w:rsidRPr="00B46294">
        <w:rPr>
          <w:rFonts w:ascii="Calibri" w:eastAsia="Calibri" w:hAnsi="Calibri" w:cs="Times New Roman"/>
          <w:spacing w:val="5"/>
        </w:rPr>
        <w:t xml:space="preserve"> is expected to move to the </w:t>
      </w:r>
      <w:r w:rsidR="00943A69" w:rsidRPr="00B46294">
        <w:rPr>
          <w:rFonts w:ascii="Calibri" w:eastAsia="Calibri" w:hAnsi="Calibri" w:cs="Times New Roman"/>
          <w:spacing w:val="5"/>
        </w:rPr>
        <w:t>next Judicial Tax Calendar.</w:t>
      </w:r>
      <w:r w:rsidRPr="00B46294">
        <w:rPr>
          <w:rFonts w:ascii="Calibri" w:eastAsia="Calibri" w:hAnsi="Calibri" w:cs="Times New Roman"/>
          <w:spacing w:val="5"/>
        </w:rPr>
        <w:t xml:space="preserve"> The reason was for deed purposes. The attorney wished to follow up on deed information to ensure all parties were served with notice of abatement action. </w:t>
      </w:r>
    </w:p>
    <w:p w14:paraId="09BEB7ED" w14:textId="77777777" w:rsidR="00DC62BB" w:rsidRDefault="00DC62BB" w:rsidP="00006D91">
      <w:pPr>
        <w:spacing w:after="0"/>
        <w:rPr>
          <w:rFonts w:ascii="Calibri" w:eastAsia="Calibri" w:hAnsi="Calibri" w:cs="Times New Roman"/>
          <w:b/>
          <w:bCs/>
          <w:spacing w:val="5"/>
        </w:rPr>
      </w:pPr>
    </w:p>
    <w:p w14:paraId="13851249" w14:textId="0784B920" w:rsidR="00006D91" w:rsidRPr="00006D91" w:rsidRDefault="00006D91" w:rsidP="00006D91">
      <w:pPr>
        <w:spacing w:after="0"/>
        <w:rPr>
          <w:rFonts w:ascii="Calibri" w:eastAsia="Calibri" w:hAnsi="Calibri" w:cs="Times New Roman"/>
          <w:b/>
          <w:bCs/>
          <w:spacing w:val="5"/>
        </w:rPr>
      </w:pPr>
      <w:r w:rsidRPr="00006D91">
        <w:rPr>
          <w:rFonts w:ascii="Calibri" w:eastAsia="Calibri" w:hAnsi="Calibri" w:cs="Times New Roman"/>
          <w:b/>
          <w:bCs/>
          <w:spacing w:val="5"/>
        </w:rPr>
        <w:t>Upcoming Closings:</w:t>
      </w:r>
    </w:p>
    <w:p w14:paraId="731B2A9F" w14:textId="0371AD1C" w:rsidR="00006D91" w:rsidRDefault="00B46294" w:rsidP="00B46294">
      <w:pPr>
        <w:spacing w:after="0"/>
        <w:rPr>
          <w:rFonts w:ascii="Calibri" w:eastAsia="Calibri" w:hAnsi="Calibri" w:cs="Times New Roman"/>
          <w:spacing w:val="5"/>
        </w:rPr>
      </w:pPr>
      <w:r>
        <w:rPr>
          <w:rFonts w:ascii="Calibri" w:eastAsia="Calibri" w:hAnsi="Calibri" w:cs="Times New Roman"/>
          <w:spacing w:val="5"/>
        </w:rPr>
        <w:t xml:space="preserve">Paul Forgey advised that a purchaser had applied for 4413, 4415, 4417, and 4419 Edge and that closing was set for April 22, 2025, at 10:00 AM. Paul gave an overview of the properties and what it would take to build on them. The soil does not perk, and the parcels would need to be combined to ensure an adequate residential septic system could be installed. </w:t>
      </w:r>
    </w:p>
    <w:p w14:paraId="6F1CAFB8" w14:textId="77777777" w:rsidR="00F300A5" w:rsidRPr="00006D91" w:rsidRDefault="00F300A5" w:rsidP="00DC62BB">
      <w:pPr>
        <w:spacing w:after="0"/>
        <w:ind w:left="720"/>
        <w:rPr>
          <w:rFonts w:ascii="Calibri" w:eastAsia="Calibri" w:hAnsi="Calibri" w:cs="Times New Roman"/>
          <w:spacing w:val="5"/>
        </w:rPr>
      </w:pPr>
    </w:p>
    <w:p w14:paraId="2C998534" w14:textId="7134D644" w:rsidR="00365398" w:rsidRDefault="00006D91" w:rsidP="00F300A5">
      <w:pPr>
        <w:spacing w:after="0"/>
        <w:rPr>
          <w:rFonts w:ascii="Calibri" w:eastAsia="Calibri" w:hAnsi="Calibri" w:cs="Times New Roman"/>
          <w:b/>
          <w:bCs/>
          <w:spacing w:val="5"/>
        </w:rPr>
      </w:pPr>
      <w:r w:rsidRPr="00006D91">
        <w:rPr>
          <w:rFonts w:ascii="Calibri" w:eastAsia="Calibri" w:hAnsi="Calibri" w:cs="Times New Roman"/>
          <w:b/>
          <w:bCs/>
          <w:spacing w:val="5"/>
        </w:rPr>
        <w:lastRenderedPageBreak/>
        <w:t>Topics of Discussion</w:t>
      </w:r>
      <w:r w:rsidR="00365398">
        <w:rPr>
          <w:rFonts w:ascii="Calibri" w:eastAsia="Calibri" w:hAnsi="Calibri" w:cs="Times New Roman"/>
          <w:b/>
          <w:bCs/>
          <w:spacing w:val="5"/>
        </w:rPr>
        <w:t>:</w:t>
      </w:r>
    </w:p>
    <w:p w14:paraId="273DAC99" w14:textId="2F1FACAB" w:rsidR="00B46294" w:rsidRDefault="00B46294" w:rsidP="00F300A5">
      <w:pPr>
        <w:spacing w:after="0"/>
        <w:rPr>
          <w:rFonts w:ascii="Calibri" w:eastAsia="Calibri" w:hAnsi="Calibri" w:cs="Times New Roman"/>
          <w:spacing w:val="5"/>
        </w:rPr>
      </w:pPr>
      <w:r>
        <w:rPr>
          <w:rFonts w:ascii="Calibri" w:eastAsia="Calibri" w:hAnsi="Calibri" w:cs="Times New Roman"/>
          <w:spacing w:val="5"/>
        </w:rPr>
        <w:t xml:space="preserve">Paul Forgey advised the Board that DCED would be making a presentation before them in request of funding to support homebuyer assistance. </w:t>
      </w:r>
    </w:p>
    <w:p w14:paraId="604FBA54" w14:textId="77777777" w:rsidR="00B46294" w:rsidRDefault="00B46294" w:rsidP="00F300A5">
      <w:pPr>
        <w:spacing w:after="0"/>
        <w:rPr>
          <w:rFonts w:ascii="Calibri" w:eastAsia="Calibri" w:hAnsi="Calibri" w:cs="Times New Roman"/>
          <w:spacing w:val="5"/>
        </w:rPr>
      </w:pPr>
    </w:p>
    <w:p w14:paraId="7B8FA6F8" w14:textId="229E0837" w:rsidR="00B46294" w:rsidRDefault="00B46294" w:rsidP="00F300A5">
      <w:pPr>
        <w:spacing w:after="0"/>
        <w:rPr>
          <w:rFonts w:ascii="Calibri" w:eastAsia="Calibri" w:hAnsi="Calibri" w:cs="Times New Roman"/>
          <w:spacing w:val="5"/>
        </w:rPr>
      </w:pPr>
      <w:r>
        <w:rPr>
          <w:rFonts w:ascii="Calibri" w:eastAsia="Calibri" w:hAnsi="Calibri" w:cs="Times New Roman"/>
          <w:spacing w:val="5"/>
        </w:rPr>
        <w:t xml:space="preserve">Paul Forgey </w:t>
      </w:r>
      <w:r w:rsidR="00E66296">
        <w:rPr>
          <w:rFonts w:ascii="Calibri" w:eastAsia="Calibri" w:hAnsi="Calibri" w:cs="Times New Roman"/>
          <w:spacing w:val="5"/>
        </w:rPr>
        <w:t>discussed the potential for a construction project at 603 N. Jefferson. A duplex or quadruplex could be considered to provide</w:t>
      </w:r>
      <w:r>
        <w:rPr>
          <w:rFonts w:ascii="Calibri" w:eastAsia="Calibri" w:hAnsi="Calibri" w:cs="Times New Roman"/>
          <w:spacing w:val="5"/>
        </w:rPr>
        <w:t xml:space="preserve"> rental units for medical professionals. </w:t>
      </w:r>
      <w:r w:rsidR="00E66296">
        <w:rPr>
          <w:rFonts w:ascii="Calibri" w:eastAsia="Calibri" w:hAnsi="Calibri" w:cs="Times New Roman"/>
          <w:spacing w:val="5"/>
        </w:rPr>
        <w:t xml:space="preserve">Paul asked the board to allow him to communicate with an architect to develop designs suitable for the Historic District. After much discussion on the topic, the board provided a consensus to Paul Forgey for him to move forward with </w:t>
      </w:r>
      <w:r w:rsidR="002A0E11">
        <w:rPr>
          <w:rFonts w:ascii="Calibri" w:eastAsia="Calibri" w:hAnsi="Calibri" w:cs="Times New Roman"/>
          <w:spacing w:val="5"/>
        </w:rPr>
        <w:t xml:space="preserve">the </w:t>
      </w:r>
      <w:r w:rsidR="00E66296">
        <w:rPr>
          <w:rFonts w:ascii="Calibri" w:eastAsia="Calibri" w:hAnsi="Calibri" w:cs="Times New Roman"/>
          <w:spacing w:val="5"/>
        </w:rPr>
        <w:t xml:space="preserve">ideas and financial benefits. </w:t>
      </w:r>
    </w:p>
    <w:p w14:paraId="751861D5" w14:textId="77777777" w:rsidR="00E66296" w:rsidRDefault="00E66296" w:rsidP="00F300A5">
      <w:pPr>
        <w:spacing w:after="0"/>
        <w:rPr>
          <w:rFonts w:ascii="Calibri" w:eastAsia="Calibri" w:hAnsi="Calibri" w:cs="Times New Roman"/>
          <w:spacing w:val="5"/>
        </w:rPr>
      </w:pPr>
    </w:p>
    <w:p w14:paraId="73DE3076" w14:textId="3174ECFF" w:rsidR="00E66296" w:rsidRPr="00B46294" w:rsidRDefault="00E66296" w:rsidP="00F300A5">
      <w:pPr>
        <w:spacing w:after="0"/>
        <w:rPr>
          <w:rFonts w:ascii="Calibri" w:eastAsia="Calibri" w:hAnsi="Calibri" w:cs="Times New Roman"/>
          <w:spacing w:val="5"/>
        </w:rPr>
      </w:pPr>
      <w:r>
        <w:rPr>
          <w:rFonts w:ascii="Calibri" w:eastAsia="Calibri" w:hAnsi="Calibri" w:cs="Times New Roman"/>
          <w:spacing w:val="5"/>
        </w:rPr>
        <w:t xml:space="preserve">Michael Custer advised the Board she had two deeds that required Chair Thomas to sign. The deeds are for the properties located at 706 N. Monroe and 425 Society. The Land Bank has a purchaser. </w:t>
      </w:r>
    </w:p>
    <w:p w14:paraId="5AA6910A" w14:textId="6DB4BD90" w:rsidR="00B70389" w:rsidRPr="00006D91" w:rsidRDefault="00365398" w:rsidP="00006D91">
      <w:pPr>
        <w:spacing w:after="0"/>
        <w:rPr>
          <w:rFonts w:ascii="Calibri" w:eastAsia="Calibri" w:hAnsi="Calibri" w:cs="Times New Roman"/>
          <w:b/>
          <w:bCs/>
          <w:spacing w:val="5"/>
        </w:rPr>
      </w:pPr>
      <w:r>
        <w:rPr>
          <w:rFonts w:ascii="Calibri" w:eastAsia="Calibri" w:hAnsi="Calibri" w:cs="Times New Roman"/>
          <w:b/>
          <w:bCs/>
          <w:spacing w:val="5"/>
        </w:rPr>
        <w:t xml:space="preserve"> </w:t>
      </w:r>
    </w:p>
    <w:p w14:paraId="222538EF" w14:textId="2927FD5B" w:rsidR="00006D91" w:rsidRDefault="00006D91" w:rsidP="00006D91">
      <w:pPr>
        <w:spacing w:after="0"/>
        <w:rPr>
          <w:rFonts w:ascii="Calibri" w:eastAsia="Calibri" w:hAnsi="Calibri" w:cs="Times New Roman"/>
          <w:b/>
          <w:bCs/>
          <w:spacing w:val="5"/>
        </w:rPr>
      </w:pPr>
      <w:r w:rsidRPr="00006D91">
        <w:rPr>
          <w:rFonts w:ascii="Calibri" w:eastAsia="Calibri" w:hAnsi="Calibri" w:cs="Times New Roman"/>
          <w:b/>
          <w:bCs/>
          <w:spacing w:val="5"/>
        </w:rPr>
        <w:t>ADJOURNMENT</w:t>
      </w:r>
      <w:r w:rsidR="00E66296">
        <w:rPr>
          <w:rFonts w:ascii="Calibri" w:eastAsia="Calibri" w:hAnsi="Calibri" w:cs="Times New Roman"/>
          <w:b/>
          <w:bCs/>
          <w:spacing w:val="5"/>
        </w:rPr>
        <w:t>: Meeting was called to adjourn at 5:32 PM&gt;.</w:t>
      </w:r>
    </w:p>
    <w:p w14:paraId="1DDBB3FE" w14:textId="77777777" w:rsidR="00AF0913" w:rsidRDefault="00AF0913" w:rsidP="00006D91">
      <w:pPr>
        <w:spacing w:after="0"/>
        <w:rPr>
          <w:rFonts w:ascii="Calibri" w:eastAsia="Calibri" w:hAnsi="Calibri" w:cs="Times New Roman"/>
          <w:b/>
          <w:bCs/>
          <w:spacing w:val="5"/>
        </w:rPr>
      </w:pPr>
    </w:p>
    <w:p w14:paraId="391E834F" w14:textId="69DECCC6" w:rsidR="00AF0913" w:rsidRDefault="00AF0913" w:rsidP="00006D91">
      <w:pPr>
        <w:spacing w:after="0"/>
        <w:rPr>
          <w:rFonts w:ascii="Calibri" w:eastAsia="Calibri" w:hAnsi="Calibri" w:cs="Times New Roman"/>
          <w:b/>
          <w:bCs/>
          <w:spacing w:val="5"/>
        </w:rPr>
      </w:pPr>
      <w:r>
        <w:rPr>
          <w:rFonts w:ascii="Calibri" w:eastAsia="Calibri" w:hAnsi="Calibri" w:cs="Times New Roman"/>
          <w:b/>
          <w:bCs/>
          <w:spacing w:val="5"/>
        </w:rPr>
        <w:t>Minutes approved: May 8, 2025</w:t>
      </w:r>
    </w:p>
    <w:p w14:paraId="1D20AEFF" w14:textId="77777777" w:rsidR="00AF0913" w:rsidRDefault="00AF0913" w:rsidP="00006D91">
      <w:pPr>
        <w:spacing w:after="0"/>
        <w:rPr>
          <w:rFonts w:ascii="Calibri" w:eastAsia="Calibri" w:hAnsi="Calibri" w:cs="Times New Roman"/>
          <w:b/>
          <w:bCs/>
          <w:spacing w:val="5"/>
        </w:rPr>
      </w:pPr>
    </w:p>
    <w:p w14:paraId="5CB586D8" w14:textId="71BEB0FA" w:rsidR="00AF0913" w:rsidRPr="00006D91" w:rsidRDefault="00AF0913" w:rsidP="00006D91">
      <w:pPr>
        <w:spacing w:after="0"/>
        <w:rPr>
          <w:rFonts w:ascii="Calibri" w:eastAsia="Calibri" w:hAnsi="Calibri" w:cs="Times New Roman"/>
          <w:b/>
          <w:bCs/>
          <w:spacing w:val="5"/>
        </w:rPr>
      </w:pPr>
      <w:r>
        <w:rPr>
          <w:rFonts w:ascii="Calibri" w:eastAsia="Calibri" w:hAnsi="Calibri" w:cs="Times New Roman"/>
          <w:b/>
          <w:bCs/>
          <w:spacing w:val="5"/>
        </w:rPr>
        <w:t>Motion by Bill Geer and Seconded by Scott Erickson</w:t>
      </w:r>
      <w:r>
        <w:rPr>
          <w:rFonts w:ascii="Calibri" w:eastAsia="Calibri" w:hAnsi="Calibri" w:cs="Times New Roman"/>
          <w:b/>
          <w:bCs/>
          <w:spacing w:val="5"/>
        </w:rPr>
        <w:br/>
        <w:t xml:space="preserve">All approved. </w:t>
      </w:r>
    </w:p>
    <w:sectPr w:rsidR="00AF0913" w:rsidRPr="00006D91" w:rsidSect="00F8185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D0C8" w14:textId="77777777" w:rsidR="00C12B6B" w:rsidRDefault="00C12B6B" w:rsidP="00387BC6">
      <w:pPr>
        <w:spacing w:after="0" w:line="240" w:lineRule="auto"/>
      </w:pPr>
      <w:r>
        <w:separator/>
      </w:r>
    </w:p>
  </w:endnote>
  <w:endnote w:type="continuationSeparator" w:id="0">
    <w:p w14:paraId="4CDB0701" w14:textId="77777777" w:rsidR="00C12B6B" w:rsidRDefault="00C12B6B" w:rsidP="0038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6F4B" w14:textId="6C08C589" w:rsidR="00D74D68" w:rsidRDefault="00387BC6" w:rsidP="00155D4B">
    <w:pPr>
      <w:pStyle w:val="Footer"/>
      <w:jc w:val="center"/>
    </w:pPr>
    <w:r>
      <w:t xml:space="preserve">Chair: </w:t>
    </w:r>
    <w:r w:rsidR="00EA49D7">
      <w:t>Larry Thomas</w:t>
    </w:r>
    <w:r w:rsidR="00D74D68" w:rsidRPr="00D74D68">
      <w:t xml:space="preserve"> </w:t>
    </w:r>
    <w:r w:rsidR="00D74D68">
      <w:tab/>
      <w:t xml:space="preserve">               Vice Chair: </w:t>
    </w:r>
    <w:r w:rsidR="00EA49D7">
      <w:t>Scott Erickson</w:t>
    </w:r>
    <w:r w:rsidR="00D74D68">
      <w:t xml:space="preserve">            Member: </w:t>
    </w:r>
    <w:r w:rsidR="00EA49D7">
      <w:t>Thelma Johnson</w:t>
    </w:r>
  </w:p>
  <w:p w14:paraId="07084CFE" w14:textId="2EE8FE6F" w:rsidR="00D74D68" w:rsidRDefault="00D74D68" w:rsidP="00155D4B">
    <w:pPr>
      <w:pStyle w:val="Footer"/>
      <w:jc w:val="center"/>
    </w:pPr>
    <w:r>
      <w:t>Member: Jim Pace</w:t>
    </w:r>
    <w:r w:rsidR="00155D4B">
      <w:t xml:space="preserve">               </w:t>
    </w:r>
    <w:r>
      <w:t xml:space="preserve">Member: </w:t>
    </w:r>
    <w:r w:rsidR="005E628D">
      <w:t>Bill Geer</w:t>
    </w:r>
    <w:r>
      <w:t xml:space="preserve">   </w:t>
    </w:r>
    <w:r w:rsidR="00155D4B">
      <w:t xml:space="preserve">     </w:t>
    </w:r>
    <w:r>
      <w:t xml:space="preserve">Member: </w:t>
    </w:r>
    <w:r w:rsidR="00EA49D7">
      <w:t>Erick Williams</w:t>
    </w:r>
    <w:r w:rsidR="005E628D">
      <w:t xml:space="preserve">         Member: Jim McBride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620E" w14:textId="77777777" w:rsidR="00C12B6B" w:rsidRDefault="00C12B6B" w:rsidP="00387BC6">
      <w:pPr>
        <w:spacing w:after="0" w:line="240" w:lineRule="auto"/>
      </w:pPr>
      <w:r>
        <w:separator/>
      </w:r>
    </w:p>
  </w:footnote>
  <w:footnote w:type="continuationSeparator" w:id="0">
    <w:p w14:paraId="3CBD53F8" w14:textId="77777777" w:rsidR="00C12B6B" w:rsidRDefault="00C12B6B" w:rsidP="0038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22BD" w14:textId="77777777" w:rsidR="002B41D2" w:rsidRDefault="002B41D2" w:rsidP="002B41D2">
    <w:pPr>
      <w:pStyle w:val="Header"/>
      <w:jc w:val="center"/>
    </w:pPr>
    <w:r>
      <w:t>Albany/Dougherty County Land Bank</w:t>
    </w:r>
  </w:p>
  <w:p w14:paraId="2A119EED" w14:textId="77777777" w:rsidR="002B41D2" w:rsidRDefault="002B41D2" w:rsidP="002B41D2">
    <w:pPr>
      <w:pStyle w:val="Header"/>
      <w:jc w:val="center"/>
    </w:pPr>
    <w:r>
      <w:t>Board of Directors</w:t>
    </w:r>
  </w:p>
  <w:p w14:paraId="010AC417" w14:textId="77777777" w:rsidR="002B41D2" w:rsidRDefault="002B41D2" w:rsidP="002B41D2">
    <w:pPr>
      <w:pStyle w:val="Header"/>
      <w:jc w:val="center"/>
    </w:pPr>
    <w:r>
      <w:t>240 Pine Avenue</w:t>
    </w:r>
  </w:p>
  <w:p w14:paraId="0240D4AD" w14:textId="15115F9B" w:rsidR="002B41D2" w:rsidRDefault="002B41D2" w:rsidP="002B41D2">
    <w:pPr>
      <w:pStyle w:val="Header"/>
      <w:jc w:val="center"/>
    </w:pPr>
    <w:r>
      <w:t>Albany GA 31702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311"/>
    <w:multiLevelType w:val="multilevel"/>
    <w:tmpl w:val="C480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F3E31"/>
    <w:multiLevelType w:val="hybridMultilevel"/>
    <w:tmpl w:val="CCBCD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7385"/>
    <w:multiLevelType w:val="multilevel"/>
    <w:tmpl w:val="2084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E1990"/>
    <w:multiLevelType w:val="multilevel"/>
    <w:tmpl w:val="CF64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70918"/>
    <w:multiLevelType w:val="hybridMultilevel"/>
    <w:tmpl w:val="43407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F048F"/>
    <w:multiLevelType w:val="hybridMultilevel"/>
    <w:tmpl w:val="3BB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0FFB"/>
    <w:multiLevelType w:val="multilevel"/>
    <w:tmpl w:val="739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F2CE4"/>
    <w:multiLevelType w:val="multilevel"/>
    <w:tmpl w:val="C136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72134"/>
    <w:multiLevelType w:val="hybridMultilevel"/>
    <w:tmpl w:val="104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1596C"/>
    <w:multiLevelType w:val="hybridMultilevel"/>
    <w:tmpl w:val="F6AA7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9180F"/>
    <w:multiLevelType w:val="multilevel"/>
    <w:tmpl w:val="66C4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242D1"/>
    <w:multiLevelType w:val="multilevel"/>
    <w:tmpl w:val="F7B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72AB6"/>
    <w:multiLevelType w:val="multilevel"/>
    <w:tmpl w:val="64A0C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22A8F"/>
    <w:multiLevelType w:val="multilevel"/>
    <w:tmpl w:val="AFB0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173808">
    <w:abstractNumId w:val="5"/>
  </w:num>
  <w:num w:numId="2" w16cid:durableId="467212045">
    <w:abstractNumId w:val="9"/>
  </w:num>
  <w:num w:numId="3" w16cid:durableId="989483151">
    <w:abstractNumId w:val="8"/>
  </w:num>
  <w:num w:numId="4" w16cid:durableId="795678977">
    <w:abstractNumId w:val="6"/>
  </w:num>
  <w:num w:numId="5" w16cid:durableId="1006371749">
    <w:abstractNumId w:val="2"/>
  </w:num>
  <w:num w:numId="6" w16cid:durableId="694427404">
    <w:abstractNumId w:val="0"/>
  </w:num>
  <w:num w:numId="7" w16cid:durableId="221871543">
    <w:abstractNumId w:val="10"/>
  </w:num>
  <w:num w:numId="8" w16cid:durableId="1953589003">
    <w:abstractNumId w:val="3"/>
  </w:num>
  <w:num w:numId="9" w16cid:durableId="425658834">
    <w:abstractNumId w:val="12"/>
  </w:num>
  <w:num w:numId="10" w16cid:durableId="627586155">
    <w:abstractNumId w:val="13"/>
  </w:num>
  <w:num w:numId="11" w16cid:durableId="751392422">
    <w:abstractNumId w:val="7"/>
  </w:num>
  <w:num w:numId="12" w16cid:durableId="1037895073">
    <w:abstractNumId w:val="11"/>
  </w:num>
  <w:num w:numId="13" w16cid:durableId="884365737">
    <w:abstractNumId w:val="1"/>
  </w:num>
  <w:num w:numId="14" w16cid:durableId="230391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DM2NDY3NDY1NzJR0lEKTi0uzszPAykwtKwFAKj2tv8tAAAA"/>
  </w:docVars>
  <w:rsids>
    <w:rsidRoot w:val="003A583E"/>
    <w:rsid w:val="00006D91"/>
    <w:rsid w:val="00020196"/>
    <w:rsid w:val="0002316D"/>
    <w:rsid w:val="00026446"/>
    <w:rsid w:val="0005470B"/>
    <w:rsid w:val="00064CDE"/>
    <w:rsid w:val="00066C81"/>
    <w:rsid w:val="0006754B"/>
    <w:rsid w:val="0007303D"/>
    <w:rsid w:val="000747A5"/>
    <w:rsid w:val="00074F21"/>
    <w:rsid w:val="000855FD"/>
    <w:rsid w:val="0008642B"/>
    <w:rsid w:val="00087589"/>
    <w:rsid w:val="00093136"/>
    <w:rsid w:val="00094858"/>
    <w:rsid w:val="000A0384"/>
    <w:rsid w:val="000A358A"/>
    <w:rsid w:val="000A6996"/>
    <w:rsid w:val="000D0D98"/>
    <w:rsid w:val="000D0E25"/>
    <w:rsid w:val="000D148F"/>
    <w:rsid w:val="000D382C"/>
    <w:rsid w:val="000E261E"/>
    <w:rsid w:val="000E5C11"/>
    <w:rsid w:val="001050D0"/>
    <w:rsid w:val="00106A81"/>
    <w:rsid w:val="001235D1"/>
    <w:rsid w:val="00130CEE"/>
    <w:rsid w:val="00131182"/>
    <w:rsid w:val="00135190"/>
    <w:rsid w:val="001409DD"/>
    <w:rsid w:val="00145524"/>
    <w:rsid w:val="00147B2E"/>
    <w:rsid w:val="0015213C"/>
    <w:rsid w:val="001551B3"/>
    <w:rsid w:val="00155AF5"/>
    <w:rsid w:val="00155D4B"/>
    <w:rsid w:val="00174054"/>
    <w:rsid w:val="00174577"/>
    <w:rsid w:val="0017689B"/>
    <w:rsid w:val="00177163"/>
    <w:rsid w:val="00182C68"/>
    <w:rsid w:val="001A023E"/>
    <w:rsid w:val="001A3833"/>
    <w:rsid w:val="001B1E2E"/>
    <w:rsid w:val="001B4AB0"/>
    <w:rsid w:val="001C2918"/>
    <w:rsid w:val="001C7C58"/>
    <w:rsid w:val="001D0E0E"/>
    <w:rsid w:val="001D3F0C"/>
    <w:rsid w:val="001D3FE0"/>
    <w:rsid w:val="001E0845"/>
    <w:rsid w:val="001E279F"/>
    <w:rsid w:val="001E2B67"/>
    <w:rsid w:val="001E2F15"/>
    <w:rsid w:val="001F4CFC"/>
    <w:rsid w:val="001F5353"/>
    <w:rsid w:val="00200146"/>
    <w:rsid w:val="002038D2"/>
    <w:rsid w:val="0020553C"/>
    <w:rsid w:val="0020656A"/>
    <w:rsid w:val="0021781C"/>
    <w:rsid w:val="00220304"/>
    <w:rsid w:val="00220C9D"/>
    <w:rsid w:val="0022141F"/>
    <w:rsid w:val="00227FE4"/>
    <w:rsid w:val="0023798C"/>
    <w:rsid w:val="00241F7A"/>
    <w:rsid w:val="00247F15"/>
    <w:rsid w:val="00247FD4"/>
    <w:rsid w:val="002509F3"/>
    <w:rsid w:val="00263015"/>
    <w:rsid w:val="0026447C"/>
    <w:rsid w:val="00265BA1"/>
    <w:rsid w:val="00267519"/>
    <w:rsid w:val="002705E1"/>
    <w:rsid w:val="002774B1"/>
    <w:rsid w:val="00294D7E"/>
    <w:rsid w:val="0029566B"/>
    <w:rsid w:val="002A0E11"/>
    <w:rsid w:val="002B41D2"/>
    <w:rsid w:val="002C7391"/>
    <w:rsid w:val="002E3A9E"/>
    <w:rsid w:val="002F3CB3"/>
    <w:rsid w:val="00332A33"/>
    <w:rsid w:val="00340237"/>
    <w:rsid w:val="00344A18"/>
    <w:rsid w:val="0035609B"/>
    <w:rsid w:val="003561DC"/>
    <w:rsid w:val="00362706"/>
    <w:rsid w:val="00365398"/>
    <w:rsid w:val="00376C0A"/>
    <w:rsid w:val="00381BB9"/>
    <w:rsid w:val="00387499"/>
    <w:rsid w:val="00387BC6"/>
    <w:rsid w:val="00396667"/>
    <w:rsid w:val="003A3C77"/>
    <w:rsid w:val="003A583E"/>
    <w:rsid w:val="003B2B02"/>
    <w:rsid w:val="003C4D96"/>
    <w:rsid w:val="003C4E9F"/>
    <w:rsid w:val="003C6C53"/>
    <w:rsid w:val="003D183F"/>
    <w:rsid w:val="003D4D99"/>
    <w:rsid w:val="003E11EC"/>
    <w:rsid w:val="003E1D66"/>
    <w:rsid w:val="003F3EF7"/>
    <w:rsid w:val="00402D8D"/>
    <w:rsid w:val="00403FFA"/>
    <w:rsid w:val="004057EC"/>
    <w:rsid w:val="00422802"/>
    <w:rsid w:val="00433B3C"/>
    <w:rsid w:val="0044403A"/>
    <w:rsid w:val="00444E35"/>
    <w:rsid w:val="00445FFF"/>
    <w:rsid w:val="00446476"/>
    <w:rsid w:val="00485847"/>
    <w:rsid w:val="00486314"/>
    <w:rsid w:val="004908F5"/>
    <w:rsid w:val="0049264E"/>
    <w:rsid w:val="00497DAF"/>
    <w:rsid w:val="004A3D84"/>
    <w:rsid w:val="004A3E3D"/>
    <w:rsid w:val="004A7B17"/>
    <w:rsid w:val="004B6933"/>
    <w:rsid w:val="004C0A2B"/>
    <w:rsid w:val="004C696C"/>
    <w:rsid w:val="004D082C"/>
    <w:rsid w:val="004D3468"/>
    <w:rsid w:val="004E4A54"/>
    <w:rsid w:val="004E7CA2"/>
    <w:rsid w:val="004F35C4"/>
    <w:rsid w:val="00500BA7"/>
    <w:rsid w:val="00507588"/>
    <w:rsid w:val="00524218"/>
    <w:rsid w:val="005325CD"/>
    <w:rsid w:val="00535641"/>
    <w:rsid w:val="00543412"/>
    <w:rsid w:val="00547705"/>
    <w:rsid w:val="005621FD"/>
    <w:rsid w:val="00562497"/>
    <w:rsid w:val="00562807"/>
    <w:rsid w:val="0056606D"/>
    <w:rsid w:val="00575B6D"/>
    <w:rsid w:val="005832A5"/>
    <w:rsid w:val="00585398"/>
    <w:rsid w:val="00585A33"/>
    <w:rsid w:val="00587012"/>
    <w:rsid w:val="0059277F"/>
    <w:rsid w:val="005A4763"/>
    <w:rsid w:val="005B4FD4"/>
    <w:rsid w:val="005C0F89"/>
    <w:rsid w:val="005D0851"/>
    <w:rsid w:val="005D1622"/>
    <w:rsid w:val="005D3388"/>
    <w:rsid w:val="005E34B7"/>
    <w:rsid w:val="005E628D"/>
    <w:rsid w:val="00606C00"/>
    <w:rsid w:val="0061190E"/>
    <w:rsid w:val="00631259"/>
    <w:rsid w:val="006368EC"/>
    <w:rsid w:val="00646C4B"/>
    <w:rsid w:val="00664D56"/>
    <w:rsid w:val="006719A6"/>
    <w:rsid w:val="00676FEB"/>
    <w:rsid w:val="00681DBE"/>
    <w:rsid w:val="006B147E"/>
    <w:rsid w:val="006C3792"/>
    <w:rsid w:val="006C3D06"/>
    <w:rsid w:val="006D3A40"/>
    <w:rsid w:val="006E3D74"/>
    <w:rsid w:val="006E69EE"/>
    <w:rsid w:val="00711E56"/>
    <w:rsid w:val="00714673"/>
    <w:rsid w:val="00723CC5"/>
    <w:rsid w:val="00726622"/>
    <w:rsid w:val="007372BF"/>
    <w:rsid w:val="00737D5F"/>
    <w:rsid w:val="00742E9E"/>
    <w:rsid w:val="00767368"/>
    <w:rsid w:val="007B189C"/>
    <w:rsid w:val="007D094A"/>
    <w:rsid w:val="007E54BC"/>
    <w:rsid w:val="00803688"/>
    <w:rsid w:val="0080670B"/>
    <w:rsid w:val="008174C2"/>
    <w:rsid w:val="008246A6"/>
    <w:rsid w:val="0083567F"/>
    <w:rsid w:val="0083627D"/>
    <w:rsid w:val="00841835"/>
    <w:rsid w:val="0085521D"/>
    <w:rsid w:val="008568EC"/>
    <w:rsid w:val="00857A1E"/>
    <w:rsid w:val="008633A8"/>
    <w:rsid w:val="00871248"/>
    <w:rsid w:val="00873CAB"/>
    <w:rsid w:val="00875E1D"/>
    <w:rsid w:val="00883A6D"/>
    <w:rsid w:val="00885354"/>
    <w:rsid w:val="00897A0C"/>
    <w:rsid w:val="008A1E0B"/>
    <w:rsid w:val="008B4C12"/>
    <w:rsid w:val="008C4CB4"/>
    <w:rsid w:val="008D7076"/>
    <w:rsid w:val="008E282E"/>
    <w:rsid w:val="008E6F73"/>
    <w:rsid w:val="008F3138"/>
    <w:rsid w:val="008F7859"/>
    <w:rsid w:val="00904E2A"/>
    <w:rsid w:val="0090752F"/>
    <w:rsid w:val="00924374"/>
    <w:rsid w:val="00937F3E"/>
    <w:rsid w:val="00943A69"/>
    <w:rsid w:val="00945472"/>
    <w:rsid w:val="009457D0"/>
    <w:rsid w:val="00955091"/>
    <w:rsid w:val="009660F1"/>
    <w:rsid w:val="00983E39"/>
    <w:rsid w:val="00986632"/>
    <w:rsid w:val="00986F43"/>
    <w:rsid w:val="009934AA"/>
    <w:rsid w:val="009C77A2"/>
    <w:rsid w:val="009D07CA"/>
    <w:rsid w:val="009D5F6F"/>
    <w:rsid w:val="009D64DD"/>
    <w:rsid w:val="00A02A2C"/>
    <w:rsid w:val="00A07D43"/>
    <w:rsid w:val="00A1691F"/>
    <w:rsid w:val="00A17079"/>
    <w:rsid w:val="00A21F40"/>
    <w:rsid w:val="00A2290F"/>
    <w:rsid w:val="00A2518F"/>
    <w:rsid w:val="00A25797"/>
    <w:rsid w:val="00A41510"/>
    <w:rsid w:val="00A6191A"/>
    <w:rsid w:val="00A661B2"/>
    <w:rsid w:val="00A75BE6"/>
    <w:rsid w:val="00A97E9F"/>
    <w:rsid w:val="00AA067C"/>
    <w:rsid w:val="00AA121D"/>
    <w:rsid w:val="00AA1B57"/>
    <w:rsid w:val="00AA322A"/>
    <w:rsid w:val="00AA46DF"/>
    <w:rsid w:val="00AB7D0B"/>
    <w:rsid w:val="00AD1E6C"/>
    <w:rsid w:val="00AD4891"/>
    <w:rsid w:val="00AE64C0"/>
    <w:rsid w:val="00AF0913"/>
    <w:rsid w:val="00AF54F9"/>
    <w:rsid w:val="00B037FF"/>
    <w:rsid w:val="00B20748"/>
    <w:rsid w:val="00B21100"/>
    <w:rsid w:val="00B32D49"/>
    <w:rsid w:val="00B41132"/>
    <w:rsid w:val="00B433E4"/>
    <w:rsid w:val="00B46294"/>
    <w:rsid w:val="00B46C37"/>
    <w:rsid w:val="00B56FE8"/>
    <w:rsid w:val="00B5716D"/>
    <w:rsid w:val="00B57F6A"/>
    <w:rsid w:val="00B61573"/>
    <w:rsid w:val="00B649E1"/>
    <w:rsid w:val="00B67C7B"/>
    <w:rsid w:val="00B70389"/>
    <w:rsid w:val="00B734BF"/>
    <w:rsid w:val="00B87EA2"/>
    <w:rsid w:val="00B9137D"/>
    <w:rsid w:val="00B91737"/>
    <w:rsid w:val="00B9257F"/>
    <w:rsid w:val="00BB02B5"/>
    <w:rsid w:val="00BC1AEC"/>
    <w:rsid w:val="00BC2966"/>
    <w:rsid w:val="00BD3982"/>
    <w:rsid w:val="00BE7FE6"/>
    <w:rsid w:val="00BF39A3"/>
    <w:rsid w:val="00C102CC"/>
    <w:rsid w:val="00C12B6B"/>
    <w:rsid w:val="00C303EE"/>
    <w:rsid w:val="00C42205"/>
    <w:rsid w:val="00C430D4"/>
    <w:rsid w:val="00C43BA6"/>
    <w:rsid w:val="00C46BFB"/>
    <w:rsid w:val="00C65F36"/>
    <w:rsid w:val="00C66D07"/>
    <w:rsid w:val="00C80881"/>
    <w:rsid w:val="00C977D3"/>
    <w:rsid w:val="00CA6EDA"/>
    <w:rsid w:val="00CA7E0A"/>
    <w:rsid w:val="00CB0621"/>
    <w:rsid w:val="00CB748C"/>
    <w:rsid w:val="00CC7447"/>
    <w:rsid w:val="00CD0E1B"/>
    <w:rsid w:val="00CE2E6F"/>
    <w:rsid w:val="00D00240"/>
    <w:rsid w:val="00D14D87"/>
    <w:rsid w:val="00D15E47"/>
    <w:rsid w:val="00D3297A"/>
    <w:rsid w:val="00D525A9"/>
    <w:rsid w:val="00D54E8F"/>
    <w:rsid w:val="00D67506"/>
    <w:rsid w:val="00D735D1"/>
    <w:rsid w:val="00D74D68"/>
    <w:rsid w:val="00D949E1"/>
    <w:rsid w:val="00D9603A"/>
    <w:rsid w:val="00D961A4"/>
    <w:rsid w:val="00D97C9E"/>
    <w:rsid w:val="00DA2C55"/>
    <w:rsid w:val="00DB0FE3"/>
    <w:rsid w:val="00DC08B2"/>
    <w:rsid w:val="00DC2D18"/>
    <w:rsid w:val="00DC62BB"/>
    <w:rsid w:val="00DE0166"/>
    <w:rsid w:val="00DE0C16"/>
    <w:rsid w:val="00DE2822"/>
    <w:rsid w:val="00DE74FF"/>
    <w:rsid w:val="00DF1392"/>
    <w:rsid w:val="00DF5926"/>
    <w:rsid w:val="00DF67C3"/>
    <w:rsid w:val="00E02AAD"/>
    <w:rsid w:val="00E02EE9"/>
    <w:rsid w:val="00E04E2C"/>
    <w:rsid w:val="00E11BBB"/>
    <w:rsid w:val="00E250C5"/>
    <w:rsid w:val="00E26D76"/>
    <w:rsid w:val="00E3152C"/>
    <w:rsid w:val="00E3284F"/>
    <w:rsid w:val="00E55156"/>
    <w:rsid w:val="00E65C52"/>
    <w:rsid w:val="00E66296"/>
    <w:rsid w:val="00E67B46"/>
    <w:rsid w:val="00E71C7D"/>
    <w:rsid w:val="00E773F9"/>
    <w:rsid w:val="00E861BF"/>
    <w:rsid w:val="00E86721"/>
    <w:rsid w:val="00EA42D3"/>
    <w:rsid w:val="00EA47F3"/>
    <w:rsid w:val="00EA49D7"/>
    <w:rsid w:val="00EA6B81"/>
    <w:rsid w:val="00EB78FA"/>
    <w:rsid w:val="00EE48C4"/>
    <w:rsid w:val="00EF6965"/>
    <w:rsid w:val="00F12F12"/>
    <w:rsid w:val="00F150DB"/>
    <w:rsid w:val="00F1712C"/>
    <w:rsid w:val="00F2055B"/>
    <w:rsid w:val="00F20708"/>
    <w:rsid w:val="00F300A5"/>
    <w:rsid w:val="00F4555E"/>
    <w:rsid w:val="00F61432"/>
    <w:rsid w:val="00F62D47"/>
    <w:rsid w:val="00F6343A"/>
    <w:rsid w:val="00F73BC2"/>
    <w:rsid w:val="00F80378"/>
    <w:rsid w:val="00F8185D"/>
    <w:rsid w:val="00F95406"/>
    <w:rsid w:val="00FA1686"/>
    <w:rsid w:val="00FA4673"/>
    <w:rsid w:val="00FA58EB"/>
    <w:rsid w:val="00FA7F84"/>
    <w:rsid w:val="00FB2A8E"/>
    <w:rsid w:val="00FB7125"/>
    <w:rsid w:val="00FC2872"/>
    <w:rsid w:val="00FE3B7F"/>
    <w:rsid w:val="021DF2E2"/>
    <w:rsid w:val="0B5CC0F1"/>
    <w:rsid w:val="12CAE943"/>
    <w:rsid w:val="37E48054"/>
    <w:rsid w:val="3F50F100"/>
    <w:rsid w:val="43D8979B"/>
    <w:rsid w:val="506E4733"/>
    <w:rsid w:val="54195B07"/>
    <w:rsid w:val="5EA0D684"/>
    <w:rsid w:val="6341C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EFC1B"/>
  <w15:docId w15:val="{AE5E007E-EF6F-4F38-B4FE-602E5773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C6"/>
  </w:style>
  <w:style w:type="paragraph" w:styleId="Footer">
    <w:name w:val="footer"/>
    <w:basedOn w:val="Normal"/>
    <w:link w:val="FooterChar"/>
    <w:uiPriority w:val="99"/>
    <w:unhideWhenUsed/>
    <w:rsid w:val="0038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C6"/>
  </w:style>
  <w:style w:type="table" w:styleId="TableGrid">
    <w:name w:val="Table Grid"/>
    <w:basedOn w:val="TableNormal"/>
    <w:uiPriority w:val="39"/>
    <w:rsid w:val="00875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0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566</Words>
  <Characters>2879</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Angel</dc:creator>
  <cp:keywords/>
  <dc:description/>
  <cp:lastModifiedBy>Gray, Angel</cp:lastModifiedBy>
  <cp:revision>11</cp:revision>
  <cp:lastPrinted>2025-04-14T13:05:00Z</cp:lastPrinted>
  <dcterms:created xsi:type="dcterms:W3CDTF">2025-03-12T15:38:00Z</dcterms:created>
  <dcterms:modified xsi:type="dcterms:W3CDTF">2025-06-16T13:11:00Z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562e35ced01f7c9bc07a6a6e8ef13556c91829349c1736904cbb2a33942d7193</vt:lpwstr>
  </property>
</Properties>
</file>